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4E8C0" w14:textId="77777777" w:rsidR="00A87B23" w:rsidRPr="00A87B23" w:rsidRDefault="00A87B23" w:rsidP="00A87B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A87B23">
        <w:rPr>
          <w:b/>
          <w:bCs/>
          <w:smallCaps/>
          <w:sz w:val="28"/>
        </w:rPr>
        <w:t>KLAUZULA INFORMACYJNA OGÓLNA</w:t>
      </w:r>
    </w:p>
    <w:p w14:paraId="0E31B158" w14:textId="77777777" w:rsidR="00A87B23" w:rsidRDefault="00A87B23" w:rsidP="00A87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36D3B29" w14:textId="77777777" w:rsidR="00A87B23" w:rsidRPr="00A87B23" w:rsidRDefault="00A87B23" w:rsidP="0075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Ogólnego Rozporządzenia o Ochronie Danych Osobowych z dnia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27 kwietnia 2016 r. (Dz. Urz. UE L 119 z 04.05.2016) informuję, iż:</w:t>
      </w:r>
    </w:p>
    <w:p w14:paraId="2ED914B2" w14:textId="58FBB812" w:rsidR="0064531D" w:rsidRPr="0064531D" w:rsidRDefault="00A87B23" w:rsidP="0064531D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64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Administratorem Pana/Pani Danych Osobowych jest: Publiczny Zespół Szkół </w:t>
      </w:r>
      <w:r w:rsidR="007572ED" w:rsidRPr="0064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    </w:t>
      </w:r>
      <w:r w:rsidRPr="0064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 Suskowoli, Suskowola 74, 26-670 Pionki., adres e-mail: </w:t>
      </w:r>
    </w:p>
    <w:p w14:paraId="30836498" w14:textId="670B604D" w:rsidR="00A87B23" w:rsidRPr="0064531D" w:rsidRDefault="0064531D" w:rsidP="0064531D">
      <w:pPr>
        <w:pStyle w:val="Akapitzlist"/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A87B23" w:rsidRPr="0064531D">
        <w:rPr>
          <w:rFonts w:ascii="Times New Roman" w:eastAsia="Times New Roman" w:hAnsi="Times New Roman" w:cs="Times New Roman"/>
          <w:sz w:val="24"/>
          <w:szCs w:val="24"/>
          <w:lang w:eastAsia="pl-PL"/>
        </w:rPr>
        <w:t>suskowola_pzs@</w:t>
      </w:r>
      <w:r w:rsidRPr="0064531D">
        <w:rPr>
          <w:rFonts w:ascii="Times New Roman" w:eastAsia="Times New Roman" w:hAnsi="Times New Roman" w:cs="Times New Roman"/>
          <w:sz w:val="24"/>
          <w:szCs w:val="24"/>
          <w:lang w:eastAsia="pl-PL"/>
        </w:rPr>
        <w:t>gmina-pionki.pl</w:t>
      </w:r>
    </w:p>
    <w:p w14:paraId="3BB6E6BF" w14:textId="38AD1732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2. W Publicznym Zespole Szkół w Suskowoli został wyznaczony Inspektor Ochrony Danych – Marta </w:t>
      </w:r>
      <w:proofErr w:type="spellStart"/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Krzosek</w:t>
      </w:r>
      <w:proofErr w:type="spellEnd"/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z którym kontakt jest możliwy pod adresem korespondencyjnym Suskowola 74, 26-670 Pionki oraz pod adresem e-mail suskowola_pzs@</w:t>
      </w:r>
      <w:r w:rsidR="0064531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gmina-pionki.pl</w:t>
      </w:r>
    </w:p>
    <w:p w14:paraId="72BF0AD2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3. Dane osobowe przetwarzane będą w celu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  realizacji ustawowych, statutowych, dydaktycznych, opiekuńczych i wychowawczych zadań na podstawie:</w:t>
      </w:r>
    </w:p>
    <w:p w14:paraId="260F0789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6 ust. 1 lit. b) RODO przetwarzanie jest  niezbędne do wykonania, podpisania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i realizacji umowy</w:t>
      </w:r>
    </w:p>
    <w:p w14:paraId="29A0E651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6 ust. 1 lit. c) RODO oraz Art. 9 ust. 2 lit. b) RODO przetwarzanie jest niezbędne do wypełnienia obowiązku prawnego ciążącego na administratorze; </w:t>
      </w:r>
    </w:p>
    <w:p w14:paraId="1CB07936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6 ust. 1 pkt e) RODO przetwarzanie jest niezbędne do wykonania zadania realizowanego w interesie publicznym lub w ramach sprawowania władzy publicznej powierzonej administratorowi; </w:t>
      </w:r>
    </w:p>
    <w:p w14:paraId="3926C08B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6 ust. 1 lit. a) RODO w zakresie szerszym niż wynikającym z przepisów prawa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wyrażonej zgody na przetwarzanie danych</w:t>
      </w:r>
    </w:p>
    <w:p w14:paraId="1EB5699E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Ustawy Prawo oświatowe z dn. 14 grudnia 2016 r. </w:t>
      </w:r>
    </w:p>
    <w:p w14:paraId="30A19310" w14:textId="77777777" w:rsidR="00A87B23" w:rsidRPr="00A87B23" w:rsidRDefault="00A87B23" w:rsidP="007572ED">
      <w:pPr>
        <w:numPr>
          <w:ilvl w:val="0"/>
          <w:numId w:val="1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Ustawy o systemie oświaty z dnia 7 września 1991 r. </w:t>
      </w:r>
    </w:p>
    <w:p w14:paraId="41939D49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4. Dane osobowe nie są udostępniane innym odbiorcom z wyłączeniem podmiotów do tego uprawnionych takich jak:</w:t>
      </w:r>
    </w:p>
    <w:p w14:paraId="5705D681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   organy uprawnione na podstawie przepisów prawa do otrzymania danych osobowych,</w:t>
      </w:r>
    </w:p>
    <w:p w14:paraId="1602FCAA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•   podmioty, które przetwarzają dane osobowe w imieniu Administratora na podstawie zawartej z Administratorem umowy powierzenia przetwarzania danych osobowych.</w:t>
      </w:r>
    </w:p>
    <w:p w14:paraId="0BA3CB85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5. Dane osobowe po zrealizowaniu celu, dla którego zostały zebrane, przetwarzane </w:t>
      </w:r>
      <w:r w:rsidR="007572E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 </w:t>
      </w: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przechowywane będą przez okres wskazany w przepisach szczególnych.</w:t>
      </w:r>
    </w:p>
    <w:p w14:paraId="25C364EA" w14:textId="77777777" w:rsidR="00A87B23" w:rsidRPr="00A87B23" w:rsidRDefault="00A87B23" w:rsidP="007572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6. Osoba, której dane są przetwarzane ma prawo do:</w:t>
      </w:r>
    </w:p>
    <w:p w14:paraId="5403364E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dostępu do treści swoich danych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korzystając z tego prawa ma Pan/Pani ma możliwość pozyskania informacji, jakie dane, w jaki sposób i w jakim celu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są przetwarzane,</w:t>
      </w:r>
    </w:p>
    <w:p w14:paraId="1A472B40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prawo ich sprostowania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korzystając z tego prawa można zgłosić do nas konieczność poprawienia niepoprawnych danych lub uzupełnienia danych wynikających z błędu przy zbieraniu czy przetwarzaniu danych</w:t>
      </w:r>
    </w:p>
    <w:p w14:paraId="3752F2B8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lastRenderedPageBreak/>
        <w:t>prawo do usunięcia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korzystając z tego prawa można złożyć wniosek o usunięcie danych.  W przypadku zasadności wniosku dokonamy niezwłocznego usunięcia danych. Prawo to nie dotyczy jednak sytuacji, gdy dane osobowe przetwarzane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do celów związanych z wywiązywaniem się z prawnych obowiązków administratora lub do wykonania zadania realizowanego w interesie publicznym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lub w ramach władzy publicznej powierzonej administratorowi.</w:t>
      </w:r>
    </w:p>
    <w:p w14:paraId="043646BA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prawo do ograniczenia przetwarzania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korzystając z tego prawa można złożyć wniosek o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przetwarzania danych, w razie kwestionowania prawidłowość przetwarzanych danych. W przypadku zasadności wniosku możemy dane jedynie przechowywać</w:t>
      </w:r>
    </w:p>
    <w:p w14:paraId="314404CB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prawo do przenoszenia danych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– korzystając z tego prawa można w dowolnym momencie przesłać te dane osobowe innemu administratorowi bez przeszkód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 strony administratora, któremu dostarczono te dane osobowe, jeżeli: przetwarzanie odbywa się nie podstawie zgody lub przesłanki niezbędności do zawarcia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lub wykonania umowy oraz przetwarzanie odbywa się w sposób zautomatyzowany (w systemach informatycznych) zgodnie z art. 20 RODO</w:t>
      </w:r>
    </w:p>
    <w:p w14:paraId="1978B491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prawo wniesienia sprzeciwu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korzystając z tego prawa można w dowolnym momencie wnieść sprzeciw wobec przetwarzania Pana/Pani danych, jeżeli są one przetwarzane na podstawie art. 6 ust. 1 lit e lub f (prawnie uzasadniony interes lub interes publiczny). Po przyjęciu wniosku w tej sprawie jesteśmy zobowiązani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zaprzestania przetwarzania danych w tym celu. W takiej sytuacji, po rozpatrzeniu Pana/Pani wniosku, nie będziemy już mogli przetwarzać danych osobowych objętych sprzeciwem na tej podstawie, chyba że wykażemy, iż istnieją ważne prawnie uzasadnione podstawy do przetwarzania danych, które według prawa uznaje 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się za nadrzędne wobec Pana/Pani interesów, praw i wolności lub podstawy</w:t>
      </w:r>
      <w:r w:rsidR="007572E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ustalenia, dochodzenia lub obrony roszczeń</w:t>
      </w:r>
    </w:p>
    <w:p w14:paraId="46B3E9D4" w14:textId="77777777" w:rsidR="00A87B23" w:rsidRPr="00A87B23" w:rsidRDefault="00A87B23" w:rsidP="007572ED">
      <w:pPr>
        <w:numPr>
          <w:ilvl w:val="0"/>
          <w:numId w:val="2"/>
        </w:numPr>
        <w:spacing w:before="100" w:beforeAutospacing="1" w:after="100" w:afterAutospacing="1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wniesienia skargi do organu nadzorczego</w:t>
      </w:r>
      <w:r w:rsidRPr="00A87B23">
        <w:rPr>
          <w:rFonts w:ascii="Times New Roman" w:eastAsia="Times New Roman" w:hAnsi="Times New Roman" w:cs="Times New Roman"/>
          <w:sz w:val="24"/>
          <w:szCs w:val="24"/>
          <w:lang w:eastAsia="pl-PL"/>
        </w:rPr>
        <w:t>, tj. do Prezesa Urzędu Ochrony Danych Osobowych, gdy uznane zostanie, że przetwarzanie Pana/Pani danych osobowych narusza przepisy prawa,</w:t>
      </w:r>
    </w:p>
    <w:p w14:paraId="7F1E4AF8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7. Dane osobowe nie będą przekazywane do państw spoza Europejskiego Obszaru Gospodarczego,</w:t>
      </w:r>
    </w:p>
    <w:p w14:paraId="482F0DF2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8. Podanie danych osobowych jest obligatoryjne w oparciu o przepisy prawa a w pozostałym zakresie jest dobrowolne.</w:t>
      </w:r>
    </w:p>
    <w:p w14:paraId="5036CE83" w14:textId="77777777" w:rsidR="00A87B23" w:rsidRPr="00A87B23" w:rsidRDefault="00A87B23" w:rsidP="007572ED">
      <w:p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B2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9. Dane osobowe nie będą przetwarzane w sposób zautomatyzowany i nie będą profilowane.</w:t>
      </w:r>
    </w:p>
    <w:p w14:paraId="619D4A02" w14:textId="77777777" w:rsidR="00BA6942" w:rsidRPr="00A87B23" w:rsidRDefault="00BA6942">
      <w:pPr>
        <w:rPr>
          <w:rFonts w:ascii="Times New Roman" w:hAnsi="Times New Roman" w:cs="Times New Roman"/>
          <w:sz w:val="24"/>
          <w:szCs w:val="24"/>
        </w:rPr>
      </w:pPr>
    </w:p>
    <w:sectPr w:rsidR="00BA6942" w:rsidRPr="00A87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268F1"/>
    <w:multiLevelType w:val="multilevel"/>
    <w:tmpl w:val="7F28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477715"/>
    <w:multiLevelType w:val="multilevel"/>
    <w:tmpl w:val="66C4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952C06"/>
    <w:multiLevelType w:val="hybridMultilevel"/>
    <w:tmpl w:val="99549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501200">
    <w:abstractNumId w:val="0"/>
  </w:num>
  <w:num w:numId="2" w16cid:durableId="457649522">
    <w:abstractNumId w:val="1"/>
  </w:num>
  <w:num w:numId="3" w16cid:durableId="1738942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23"/>
    <w:rsid w:val="0064531D"/>
    <w:rsid w:val="007572ED"/>
    <w:rsid w:val="00886896"/>
    <w:rsid w:val="00A87B23"/>
    <w:rsid w:val="00BA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4BEAD"/>
  <w15:docId w15:val="{FAE3EEF0-94F2-49B7-AAC0-92C3B54D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87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453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1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szkoła</cp:lastModifiedBy>
  <cp:revision>1</cp:revision>
  <dcterms:created xsi:type="dcterms:W3CDTF">2024-07-02T10:04:00Z</dcterms:created>
  <dcterms:modified xsi:type="dcterms:W3CDTF">2024-12-11T13:44:00Z</dcterms:modified>
</cp:coreProperties>
</file>